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4A2" w:rsidRDefault="001104A2"/>
    <w:p w:rsidR="001104A2" w:rsidRDefault="001104A2"/>
    <w:p w:rsidR="006B1227" w:rsidRDefault="00147BD7">
      <w:r>
        <w:t>Oferta pracy  Asystent środowiskowy</w:t>
      </w:r>
    </w:p>
    <w:p w:rsidR="00147BD7" w:rsidRDefault="00147BD7"/>
    <w:p w:rsidR="00147BD7" w:rsidRDefault="00147BD7">
      <w:r>
        <w:t>Stowarzyszenie na rzecz osób z kryzysami psychicznymi</w:t>
      </w:r>
      <w:r w:rsidR="000A388C">
        <w:t xml:space="preserve"> Przyjazna Dłoń</w:t>
      </w:r>
      <w:r w:rsidR="00246A81">
        <w:t xml:space="preserve">, będąc partnerem w projekcie  </w:t>
      </w:r>
      <w:r w:rsidR="00246A81" w:rsidRPr="00246A81">
        <w:rPr>
          <w:i/>
        </w:rPr>
        <w:t xml:space="preserve">Gdański model </w:t>
      </w:r>
      <w:proofErr w:type="spellStart"/>
      <w:r w:rsidR="00246A81" w:rsidRPr="00246A81">
        <w:rPr>
          <w:i/>
        </w:rPr>
        <w:t>deinstytucjonalizacji</w:t>
      </w:r>
      <w:proofErr w:type="spellEnd"/>
      <w:r w:rsidR="00246A81" w:rsidRPr="00246A81">
        <w:rPr>
          <w:i/>
        </w:rPr>
        <w:t xml:space="preserve"> usług świadczonych na rzecz osób z zaburzeniami psychicznymi</w:t>
      </w:r>
      <w:r w:rsidR="00246A81">
        <w:t xml:space="preserve">,  poszukuje osób chętnych do pracy na stanowisku </w:t>
      </w:r>
      <w:r w:rsidR="00246A81" w:rsidRPr="00246A81">
        <w:rPr>
          <w:b/>
          <w:u w:val="single"/>
        </w:rPr>
        <w:t>Asystent środowiskowy</w:t>
      </w:r>
      <w:r w:rsidR="00246A81">
        <w:rPr>
          <w:b/>
          <w:u w:val="single"/>
        </w:rPr>
        <w:t>.</w:t>
      </w:r>
    </w:p>
    <w:p w:rsidR="00D47AFA" w:rsidRDefault="00D47AFA"/>
    <w:p w:rsidR="00D47AFA" w:rsidRPr="00246A81" w:rsidRDefault="00246A81" w:rsidP="00246A81">
      <w:pPr>
        <w:spacing w:after="0" w:line="240" w:lineRule="auto"/>
        <w:rPr>
          <w:u w:val="single"/>
        </w:rPr>
      </w:pPr>
      <w:r w:rsidRPr="00246A81">
        <w:rPr>
          <w:u w:val="single"/>
        </w:rPr>
        <w:t>Zakres obowiązków:</w:t>
      </w:r>
    </w:p>
    <w:p w:rsidR="00C32833" w:rsidRPr="00C32833" w:rsidRDefault="00C32833" w:rsidP="00246A81">
      <w:pPr>
        <w:spacing w:after="0" w:line="240" w:lineRule="auto"/>
      </w:pPr>
      <w:r w:rsidRPr="00C32833">
        <w:t xml:space="preserve">Do głównych zadań asystenta środowiskowego w obszarze medycznym należy: </w:t>
      </w:r>
    </w:p>
    <w:p w:rsidR="00C32833" w:rsidRPr="00C32833" w:rsidRDefault="00C32833" w:rsidP="00246A81">
      <w:pPr>
        <w:spacing w:after="0" w:line="240" w:lineRule="auto"/>
      </w:pPr>
      <w:r w:rsidRPr="00C32833">
        <w:rPr>
          <w:b/>
          <w:bCs/>
        </w:rPr>
        <w:t xml:space="preserve">– </w:t>
      </w:r>
      <w:r w:rsidRPr="00C32833">
        <w:t xml:space="preserve">motywowanie do leczenia w celu zdrowienia, </w:t>
      </w:r>
    </w:p>
    <w:p w:rsidR="00C32833" w:rsidRPr="00C32833" w:rsidRDefault="00C32833" w:rsidP="00246A81">
      <w:pPr>
        <w:spacing w:after="0" w:line="240" w:lineRule="auto"/>
      </w:pPr>
      <w:r w:rsidRPr="00C32833">
        <w:rPr>
          <w:b/>
          <w:bCs/>
        </w:rPr>
        <w:t xml:space="preserve">– </w:t>
      </w:r>
      <w:r w:rsidRPr="00C32833">
        <w:t xml:space="preserve">towarzyszenie osobie z zaburzeniami psychicznymi w powrocie do zdrowia psychicznego, w procesie diagnozowania, leczenia i rehabilitacji; </w:t>
      </w:r>
    </w:p>
    <w:p w:rsidR="00C32833" w:rsidRPr="00C32833" w:rsidRDefault="00C32833" w:rsidP="00246A81">
      <w:pPr>
        <w:spacing w:after="0" w:line="240" w:lineRule="auto"/>
      </w:pPr>
      <w:r w:rsidRPr="00C32833">
        <w:rPr>
          <w:b/>
          <w:bCs/>
        </w:rPr>
        <w:t xml:space="preserve">– </w:t>
      </w:r>
      <w:r w:rsidRPr="00C32833">
        <w:t xml:space="preserve">wsparcie osoby z zaburzeniami psychicznymi w zakresie utrzymywania kontaktów z podmiotami zajmującymi się leczeniem, </w:t>
      </w:r>
    </w:p>
    <w:p w:rsidR="00C32833" w:rsidRPr="00C32833" w:rsidRDefault="00C32833" w:rsidP="00246A81">
      <w:pPr>
        <w:spacing w:after="0" w:line="240" w:lineRule="auto"/>
      </w:pPr>
      <w:r w:rsidRPr="00C32833">
        <w:rPr>
          <w:b/>
          <w:bCs/>
        </w:rPr>
        <w:t xml:space="preserve">– </w:t>
      </w:r>
      <w:r w:rsidRPr="00C32833">
        <w:t xml:space="preserve">wsparcie w uzgadnianiu i pilnowania terminów wizyt lekarskich, badań diagnostycznych, </w:t>
      </w:r>
    </w:p>
    <w:p w:rsidR="00C32833" w:rsidRPr="00C32833" w:rsidRDefault="00C32833" w:rsidP="00246A81">
      <w:pPr>
        <w:spacing w:after="0" w:line="240" w:lineRule="auto"/>
      </w:pPr>
      <w:r w:rsidRPr="00C32833">
        <w:rPr>
          <w:b/>
          <w:bCs/>
        </w:rPr>
        <w:t xml:space="preserve">– </w:t>
      </w:r>
      <w:r w:rsidRPr="00C32833">
        <w:t xml:space="preserve">monitoring regularnego przyjmowaniu leków oraz obserwowanie ewentualnych skutków ubocznych ich stosowania, </w:t>
      </w:r>
    </w:p>
    <w:p w:rsidR="00C32833" w:rsidRPr="00C32833" w:rsidRDefault="00C32833" w:rsidP="00246A81">
      <w:pPr>
        <w:spacing w:after="0" w:line="240" w:lineRule="auto"/>
      </w:pPr>
      <w:r w:rsidRPr="00C32833">
        <w:rPr>
          <w:b/>
          <w:bCs/>
        </w:rPr>
        <w:t xml:space="preserve">– </w:t>
      </w:r>
      <w:r w:rsidRPr="00C32833">
        <w:t xml:space="preserve">monitoring procesu zdrowienia, </w:t>
      </w:r>
    </w:p>
    <w:p w:rsidR="00C32833" w:rsidRPr="00C32833" w:rsidRDefault="00C32833" w:rsidP="00246A81">
      <w:pPr>
        <w:spacing w:after="0" w:line="240" w:lineRule="auto"/>
      </w:pPr>
      <w:r w:rsidRPr="00C32833">
        <w:rPr>
          <w:b/>
          <w:bCs/>
        </w:rPr>
        <w:t xml:space="preserve">– </w:t>
      </w:r>
      <w:r w:rsidRPr="00C32833">
        <w:t xml:space="preserve">uczestnictwo w pracach Zespołu Diagnostycznego. </w:t>
      </w:r>
    </w:p>
    <w:p w:rsidR="00C32833" w:rsidRPr="00C32833" w:rsidRDefault="00C32833" w:rsidP="00246A81">
      <w:pPr>
        <w:spacing w:after="0" w:line="240" w:lineRule="auto"/>
      </w:pPr>
    </w:p>
    <w:p w:rsidR="00C32833" w:rsidRPr="00C32833" w:rsidRDefault="00C32833" w:rsidP="00246A81">
      <w:pPr>
        <w:spacing w:after="0" w:line="240" w:lineRule="auto"/>
      </w:pPr>
      <w:r w:rsidRPr="00C32833">
        <w:t xml:space="preserve">Do głównych zadań asystenta środowiskowego w obszarze psychospołecznym należy: </w:t>
      </w:r>
    </w:p>
    <w:p w:rsidR="00C32833" w:rsidRPr="00C32833" w:rsidRDefault="00C32833" w:rsidP="00246A81">
      <w:pPr>
        <w:spacing w:after="0" w:line="240" w:lineRule="auto"/>
      </w:pPr>
      <w:r w:rsidRPr="00C32833">
        <w:rPr>
          <w:b/>
          <w:bCs/>
        </w:rPr>
        <w:t xml:space="preserve">– </w:t>
      </w:r>
      <w:r w:rsidRPr="00C32833">
        <w:t xml:space="preserve">motywowanie osób z zaburzeniami psychicznymi do podejmowania działań zmierzających do zwiększenia ich samodzielności oraz aktywności społecznej, np. wyjście z miejsca zamieszkania w celu nawiązywania kontaktów społecznych, </w:t>
      </w:r>
    </w:p>
    <w:p w:rsidR="00C32833" w:rsidRPr="00C32833" w:rsidRDefault="00C32833" w:rsidP="00246A81">
      <w:pPr>
        <w:spacing w:after="0" w:line="240" w:lineRule="auto"/>
      </w:pPr>
      <w:r w:rsidRPr="00C32833">
        <w:rPr>
          <w:b/>
          <w:bCs/>
        </w:rPr>
        <w:t xml:space="preserve">– </w:t>
      </w:r>
      <w:r w:rsidRPr="00C32833">
        <w:t xml:space="preserve">wsparcie w wykonywaniu codziennych czynności w domu, </w:t>
      </w:r>
    </w:p>
    <w:p w:rsidR="00C32833" w:rsidRPr="00C32833" w:rsidRDefault="00C32833" w:rsidP="00246A81">
      <w:pPr>
        <w:spacing w:after="0" w:line="240" w:lineRule="auto"/>
      </w:pPr>
      <w:r w:rsidRPr="00C32833">
        <w:rPr>
          <w:b/>
          <w:bCs/>
        </w:rPr>
        <w:t xml:space="preserve">– </w:t>
      </w:r>
      <w:r w:rsidRPr="00C32833">
        <w:t xml:space="preserve">wsparcie w załatwianiu spraw urzędowych, </w:t>
      </w:r>
    </w:p>
    <w:p w:rsidR="00C32833" w:rsidRPr="00C32833" w:rsidRDefault="00C32833" w:rsidP="00246A81">
      <w:pPr>
        <w:spacing w:after="0" w:line="240" w:lineRule="auto"/>
      </w:pPr>
      <w:r w:rsidRPr="00C32833">
        <w:rPr>
          <w:b/>
          <w:bCs/>
        </w:rPr>
        <w:t xml:space="preserve">– </w:t>
      </w:r>
      <w:r w:rsidRPr="00C32833">
        <w:t xml:space="preserve">wsparcie w utrzymaniu kontaktów z podmiotami zajmującymi się rehabilitacją społeczną, </w:t>
      </w:r>
    </w:p>
    <w:p w:rsidR="00C32833" w:rsidRPr="00C32833" w:rsidRDefault="00C32833" w:rsidP="00246A81">
      <w:pPr>
        <w:spacing w:after="0" w:line="240" w:lineRule="auto"/>
      </w:pPr>
      <w:r w:rsidRPr="00C32833">
        <w:rPr>
          <w:b/>
          <w:bCs/>
        </w:rPr>
        <w:t xml:space="preserve">– </w:t>
      </w:r>
      <w:r w:rsidRPr="00C32833">
        <w:t xml:space="preserve">wsparcie w uzyskiwaniu pomocy w ramach dostępnych świadczeń, </w:t>
      </w:r>
    </w:p>
    <w:p w:rsidR="00C32833" w:rsidRDefault="00C32833" w:rsidP="00246A81">
      <w:pPr>
        <w:spacing w:after="0" w:line="240" w:lineRule="auto"/>
      </w:pPr>
      <w:r w:rsidRPr="00C32833">
        <w:rPr>
          <w:b/>
          <w:bCs/>
        </w:rPr>
        <w:t xml:space="preserve">– </w:t>
      </w:r>
      <w:r w:rsidRPr="00C32833">
        <w:t xml:space="preserve">wsparcie w zakresie aktywnego udziału w życiu społecznym </w:t>
      </w:r>
    </w:p>
    <w:p w:rsidR="00C32833" w:rsidRPr="00C32833" w:rsidRDefault="00C32833" w:rsidP="00246A81">
      <w:pPr>
        <w:pStyle w:val="Default"/>
        <w:rPr>
          <w:rFonts w:asciiTheme="minorHAnsi" w:hAnsiTheme="minorHAnsi" w:cs="Tahoma"/>
          <w:sz w:val="22"/>
          <w:szCs w:val="22"/>
        </w:rPr>
      </w:pPr>
      <w:r w:rsidRPr="00C32833">
        <w:rPr>
          <w:rFonts w:asciiTheme="minorHAnsi" w:hAnsiTheme="minorHAnsi"/>
          <w:b/>
          <w:bCs/>
          <w:sz w:val="22"/>
          <w:szCs w:val="22"/>
        </w:rPr>
        <w:t xml:space="preserve">– </w:t>
      </w:r>
      <w:r w:rsidRPr="00C32833">
        <w:rPr>
          <w:rFonts w:asciiTheme="minorHAnsi" w:hAnsiTheme="minorHAnsi" w:cs="Tahoma"/>
          <w:sz w:val="22"/>
          <w:szCs w:val="22"/>
        </w:rPr>
        <w:t xml:space="preserve">wsparcie w zaspokajaniu potrzeb sportowych, rekreacyjnych, kulturalnych, towarzyskich, realizacji zainteresowań i pasji, </w:t>
      </w:r>
    </w:p>
    <w:p w:rsidR="00C32833" w:rsidRPr="00C32833" w:rsidRDefault="00C32833" w:rsidP="00246A81">
      <w:pPr>
        <w:pStyle w:val="Default"/>
        <w:rPr>
          <w:rFonts w:asciiTheme="minorHAnsi" w:hAnsiTheme="minorHAnsi" w:cs="Tahoma"/>
          <w:sz w:val="22"/>
          <w:szCs w:val="22"/>
        </w:rPr>
      </w:pPr>
      <w:r w:rsidRPr="00C32833">
        <w:rPr>
          <w:rFonts w:asciiTheme="minorHAnsi" w:hAnsiTheme="minorHAnsi"/>
          <w:b/>
          <w:bCs/>
          <w:sz w:val="22"/>
          <w:szCs w:val="22"/>
        </w:rPr>
        <w:t xml:space="preserve">– </w:t>
      </w:r>
      <w:r w:rsidRPr="00C32833">
        <w:rPr>
          <w:rFonts w:asciiTheme="minorHAnsi" w:hAnsiTheme="minorHAnsi" w:cs="Tahoma"/>
          <w:sz w:val="22"/>
          <w:szCs w:val="22"/>
        </w:rPr>
        <w:t xml:space="preserve">wsparcie w załatwianiu codziennych spraw, np. wizyty u fryzjera, w banku, dokonywanie zakupów, </w:t>
      </w:r>
    </w:p>
    <w:p w:rsidR="00C32833" w:rsidRDefault="00C32833" w:rsidP="00246A81">
      <w:pPr>
        <w:pStyle w:val="Default"/>
        <w:rPr>
          <w:rFonts w:asciiTheme="minorHAnsi" w:hAnsiTheme="minorHAnsi" w:cs="Tahoma"/>
          <w:sz w:val="22"/>
          <w:szCs w:val="22"/>
        </w:rPr>
      </w:pPr>
      <w:r w:rsidRPr="00C32833">
        <w:rPr>
          <w:rFonts w:asciiTheme="minorHAnsi" w:hAnsiTheme="minorHAnsi"/>
          <w:b/>
          <w:bCs/>
          <w:sz w:val="22"/>
          <w:szCs w:val="22"/>
        </w:rPr>
        <w:t xml:space="preserve">– </w:t>
      </w:r>
      <w:r w:rsidRPr="00C32833">
        <w:rPr>
          <w:rFonts w:asciiTheme="minorHAnsi" w:hAnsiTheme="minorHAnsi" w:cs="Tahoma"/>
          <w:sz w:val="22"/>
          <w:szCs w:val="22"/>
        </w:rPr>
        <w:t xml:space="preserve">wsparcie w dotarciu w wybrane miejsca. </w:t>
      </w:r>
    </w:p>
    <w:p w:rsidR="00246A81" w:rsidRPr="00C32833" w:rsidRDefault="00246A81" w:rsidP="00246A81">
      <w:pPr>
        <w:pStyle w:val="Default"/>
        <w:rPr>
          <w:rFonts w:asciiTheme="minorHAnsi" w:hAnsiTheme="minorHAnsi" w:cs="Tahoma"/>
          <w:sz w:val="22"/>
          <w:szCs w:val="22"/>
        </w:rPr>
      </w:pPr>
    </w:p>
    <w:p w:rsidR="00C32833" w:rsidRPr="00C32833" w:rsidRDefault="00C32833" w:rsidP="00246A81">
      <w:pPr>
        <w:pStyle w:val="Default"/>
        <w:rPr>
          <w:rFonts w:asciiTheme="minorHAnsi" w:hAnsiTheme="minorHAnsi" w:cs="Tahoma"/>
          <w:sz w:val="22"/>
          <w:szCs w:val="22"/>
        </w:rPr>
      </w:pPr>
      <w:r w:rsidRPr="00C32833">
        <w:rPr>
          <w:rFonts w:asciiTheme="minorHAnsi" w:hAnsiTheme="minorHAnsi" w:cs="Tahoma"/>
          <w:sz w:val="22"/>
          <w:szCs w:val="22"/>
        </w:rPr>
        <w:t xml:space="preserve">Do głównych zadań asystenta środowiskowego w obszarze edukacyjno-zawodowym należy: </w:t>
      </w:r>
    </w:p>
    <w:p w:rsidR="00C32833" w:rsidRPr="00C32833" w:rsidRDefault="00C32833" w:rsidP="00246A81">
      <w:pPr>
        <w:pStyle w:val="Default"/>
        <w:rPr>
          <w:rFonts w:asciiTheme="minorHAnsi" w:hAnsiTheme="minorHAnsi" w:cs="Tahoma"/>
          <w:sz w:val="22"/>
          <w:szCs w:val="22"/>
        </w:rPr>
      </w:pPr>
      <w:r w:rsidRPr="00C32833">
        <w:rPr>
          <w:rFonts w:asciiTheme="minorHAnsi" w:hAnsiTheme="minorHAnsi"/>
          <w:b/>
          <w:bCs/>
          <w:sz w:val="22"/>
          <w:szCs w:val="22"/>
        </w:rPr>
        <w:t xml:space="preserve">– </w:t>
      </w:r>
      <w:r w:rsidRPr="00C32833">
        <w:rPr>
          <w:rFonts w:asciiTheme="minorHAnsi" w:hAnsiTheme="minorHAnsi" w:cs="Tahoma"/>
          <w:sz w:val="22"/>
          <w:szCs w:val="22"/>
        </w:rPr>
        <w:t xml:space="preserve">wspólna analiza sytuacji zawodowej i edukacyjnej, </w:t>
      </w:r>
    </w:p>
    <w:p w:rsidR="00C32833" w:rsidRPr="00C32833" w:rsidRDefault="00C32833" w:rsidP="00246A81">
      <w:pPr>
        <w:pStyle w:val="Default"/>
        <w:rPr>
          <w:rFonts w:asciiTheme="minorHAnsi" w:hAnsiTheme="minorHAnsi" w:cs="Tahoma"/>
          <w:sz w:val="22"/>
          <w:szCs w:val="22"/>
        </w:rPr>
      </w:pPr>
      <w:r w:rsidRPr="00C32833">
        <w:rPr>
          <w:rFonts w:asciiTheme="minorHAnsi" w:hAnsiTheme="minorHAnsi"/>
          <w:b/>
          <w:bCs/>
          <w:sz w:val="22"/>
          <w:szCs w:val="22"/>
        </w:rPr>
        <w:t xml:space="preserve">– </w:t>
      </w:r>
      <w:r w:rsidRPr="00C32833">
        <w:rPr>
          <w:rFonts w:asciiTheme="minorHAnsi" w:hAnsiTheme="minorHAnsi" w:cs="Tahoma"/>
          <w:sz w:val="22"/>
          <w:szCs w:val="22"/>
        </w:rPr>
        <w:t xml:space="preserve">motywowanie do podjęcia zatrudnienia i/lub dalszej edukacji, </w:t>
      </w:r>
    </w:p>
    <w:p w:rsidR="00C32833" w:rsidRPr="00C32833" w:rsidRDefault="00C32833" w:rsidP="00246A81">
      <w:pPr>
        <w:pStyle w:val="Default"/>
        <w:rPr>
          <w:rFonts w:asciiTheme="minorHAnsi" w:hAnsiTheme="minorHAnsi" w:cs="Tahoma"/>
          <w:sz w:val="22"/>
          <w:szCs w:val="22"/>
        </w:rPr>
      </w:pPr>
      <w:r w:rsidRPr="00C32833">
        <w:rPr>
          <w:rFonts w:asciiTheme="minorHAnsi" w:hAnsiTheme="minorHAnsi"/>
          <w:b/>
          <w:bCs/>
          <w:sz w:val="22"/>
          <w:szCs w:val="22"/>
        </w:rPr>
        <w:t xml:space="preserve">– </w:t>
      </w:r>
      <w:r w:rsidRPr="00C32833">
        <w:rPr>
          <w:rFonts w:asciiTheme="minorHAnsi" w:hAnsiTheme="minorHAnsi" w:cs="Tahoma"/>
          <w:sz w:val="22"/>
          <w:szCs w:val="22"/>
        </w:rPr>
        <w:t xml:space="preserve">wsparcie w aktywnym poszukiwaniu pracy, </w:t>
      </w:r>
    </w:p>
    <w:p w:rsidR="00C32833" w:rsidRPr="00C32833" w:rsidRDefault="00C32833" w:rsidP="00246A81">
      <w:pPr>
        <w:pStyle w:val="Default"/>
        <w:rPr>
          <w:rFonts w:asciiTheme="minorHAnsi" w:hAnsiTheme="minorHAnsi" w:cs="Tahoma"/>
          <w:sz w:val="22"/>
          <w:szCs w:val="22"/>
        </w:rPr>
      </w:pPr>
      <w:r w:rsidRPr="00C32833">
        <w:rPr>
          <w:rFonts w:asciiTheme="minorHAnsi" w:hAnsiTheme="minorHAnsi"/>
          <w:b/>
          <w:bCs/>
          <w:sz w:val="22"/>
          <w:szCs w:val="22"/>
        </w:rPr>
        <w:t xml:space="preserve">– </w:t>
      </w:r>
      <w:r w:rsidRPr="00C32833">
        <w:rPr>
          <w:rFonts w:asciiTheme="minorHAnsi" w:hAnsiTheme="minorHAnsi" w:cs="Tahoma"/>
          <w:sz w:val="22"/>
          <w:szCs w:val="22"/>
        </w:rPr>
        <w:t xml:space="preserve">wsparcie w utrzymywaniu kontaktów z instytucjami pośrednictwa pracy. </w:t>
      </w:r>
    </w:p>
    <w:p w:rsidR="00D47AFA" w:rsidRDefault="00D47AFA"/>
    <w:p w:rsidR="00C32833" w:rsidRPr="00246A81" w:rsidRDefault="00246A81">
      <w:pPr>
        <w:rPr>
          <w:u w:val="single"/>
        </w:rPr>
      </w:pPr>
      <w:r w:rsidRPr="00246A81">
        <w:rPr>
          <w:u w:val="single"/>
        </w:rPr>
        <w:lastRenderedPageBreak/>
        <w:t>Wymagania</w:t>
      </w:r>
    </w:p>
    <w:p w:rsidR="00C32833" w:rsidRDefault="00C32833" w:rsidP="00C32833">
      <w:pPr>
        <w:autoSpaceDE w:val="0"/>
        <w:autoSpaceDN w:val="0"/>
        <w:adjustRightInd w:val="0"/>
        <w:spacing w:after="78" w:line="240" w:lineRule="auto"/>
        <w:rPr>
          <w:rFonts w:cs="Tahoma"/>
          <w:color w:val="000000"/>
        </w:rPr>
      </w:pPr>
      <w:r w:rsidRPr="00C32833">
        <w:rPr>
          <w:rFonts w:cs="Tahoma"/>
          <w:color w:val="000000"/>
        </w:rPr>
        <w:t xml:space="preserve">1. Wykształcenie średnie i potwierdzone minimum 5 lat doświadczenia w pracy w obszarze zdrowia psychicznego. </w:t>
      </w:r>
    </w:p>
    <w:p w:rsidR="008C0E6C" w:rsidRPr="00C32833" w:rsidRDefault="008C0E6C" w:rsidP="00C32833">
      <w:pPr>
        <w:autoSpaceDE w:val="0"/>
        <w:autoSpaceDN w:val="0"/>
        <w:adjustRightInd w:val="0"/>
        <w:spacing w:after="78" w:line="240" w:lineRule="auto"/>
        <w:rPr>
          <w:rFonts w:cs="Tahoma"/>
          <w:color w:val="000000"/>
        </w:rPr>
      </w:pPr>
      <w:r>
        <w:rPr>
          <w:rFonts w:cs="Tahoma"/>
          <w:color w:val="000000"/>
        </w:rPr>
        <w:t>lub</w:t>
      </w:r>
    </w:p>
    <w:p w:rsidR="00C32833" w:rsidRPr="00C32833" w:rsidRDefault="00C32833" w:rsidP="00C32833">
      <w:pPr>
        <w:autoSpaceDE w:val="0"/>
        <w:autoSpaceDN w:val="0"/>
        <w:adjustRightInd w:val="0"/>
        <w:spacing w:after="78" w:line="240" w:lineRule="auto"/>
        <w:rPr>
          <w:rFonts w:cs="Tahoma"/>
          <w:color w:val="000000"/>
        </w:rPr>
      </w:pPr>
      <w:r w:rsidRPr="00C32833">
        <w:rPr>
          <w:rFonts w:cs="Tahoma"/>
          <w:color w:val="000000"/>
        </w:rPr>
        <w:t>2. Wykształcenie wyższe pierwszego lub drugiego stopnia na kierunku psychologia, pedagogika, socjologia, nauki o rodzinie, praca socjalna, resocjalizacja, medycyna</w:t>
      </w:r>
      <w:r w:rsidR="008C0E6C">
        <w:rPr>
          <w:rFonts w:cs="Tahoma"/>
          <w:color w:val="000000"/>
        </w:rPr>
        <w:t xml:space="preserve"> oraz m</w:t>
      </w:r>
      <w:r w:rsidRPr="00C32833">
        <w:rPr>
          <w:rFonts w:cs="Tahoma"/>
          <w:color w:val="000000"/>
        </w:rPr>
        <w:t xml:space="preserve">inimum roczne doświadczenie w pracy z osobami doświadczającymi kryzysów psychicznych, różnych trudności i zaburzeń psychicznych, zaburzeń osobowości i/lub rodzinami osób zmagających się z </w:t>
      </w:r>
      <w:proofErr w:type="spellStart"/>
      <w:r w:rsidRPr="00C32833">
        <w:rPr>
          <w:rFonts w:cs="Tahoma"/>
          <w:color w:val="000000"/>
        </w:rPr>
        <w:t>ww</w:t>
      </w:r>
      <w:proofErr w:type="spellEnd"/>
      <w:r w:rsidRPr="00C32833">
        <w:rPr>
          <w:rFonts w:cs="Tahoma"/>
          <w:color w:val="000000"/>
        </w:rPr>
        <w:t xml:space="preserve"> trudnościami. </w:t>
      </w:r>
    </w:p>
    <w:p w:rsidR="00C32833" w:rsidRPr="00C32833" w:rsidRDefault="008C0E6C" w:rsidP="00C32833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</w:rPr>
      </w:pPr>
      <w:r>
        <w:rPr>
          <w:rFonts w:cs="Tahoma"/>
          <w:color w:val="000000"/>
        </w:rPr>
        <w:t>3</w:t>
      </w:r>
      <w:r w:rsidR="00C32833" w:rsidRPr="00C32833">
        <w:rPr>
          <w:rFonts w:cs="Tahoma"/>
          <w:color w:val="000000"/>
        </w:rPr>
        <w:t>. Ukończenie Studium Asystenta Środowiskowego w wymiarze nie mniej niż 230 godzin</w:t>
      </w:r>
      <w:r>
        <w:rPr>
          <w:rFonts w:cs="Tahoma"/>
          <w:color w:val="000000"/>
        </w:rPr>
        <w:t xml:space="preserve"> (osoby które pozytywnie przejdą rekrutację będą miały zapewnioną możliwość bezpłatnego ukończenia). </w:t>
      </w:r>
      <w:r w:rsidR="00C32833" w:rsidRPr="00C32833">
        <w:rPr>
          <w:rFonts w:cs="Tahoma"/>
          <w:color w:val="000000"/>
        </w:rPr>
        <w:t xml:space="preserve"> </w:t>
      </w:r>
    </w:p>
    <w:p w:rsidR="00C32833" w:rsidRPr="00C32833" w:rsidRDefault="00C32833" w:rsidP="00C32833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:rsidR="00C32833" w:rsidRDefault="008C0E6C" w:rsidP="00C32833">
      <w:pPr>
        <w:autoSpaceDE w:val="0"/>
        <w:autoSpaceDN w:val="0"/>
        <w:adjustRightInd w:val="0"/>
        <w:spacing w:after="0" w:line="240" w:lineRule="auto"/>
        <w:rPr>
          <w:rFonts w:cs="Tahoma"/>
        </w:rPr>
      </w:pPr>
      <w:r>
        <w:rPr>
          <w:rFonts w:cs="Tahoma"/>
        </w:rPr>
        <w:t>4</w:t>
      </w:r>
      <w:r w:rsidR="00C32833" w:rsidRPr="00C32833">
        <w:rPr>
          <w:rFonts w:cs="Tahoma"/>
        </w:rPr>
        <w:t xml:space="preserve">. Predyspozycje osobowościowe, motywacja i zainteresowania konieczne w pomaganiu osobom z zaburzeniami psychicznymi i ich rodzinom. Gotowość i chęć do przyswajania wiedzy i umiejętności praktycznych. </w:t>
      </w:r>
    </w:p>
    <w:p w:rsidR="008C0E6C" w:rsidRDefault="008C0E6C" w:rsidP="00C32833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:rsidR="008C0E6C" w:rsidRPr="00C32833" w:rsidRDefault="008C0E6C" w:rsidP="00C32833">
      <w:pPr>
        <w:autoSpaceDE w:val="0"/>
        <w:autoSpaceDN w:val="0"/>
        <w:adjustRightInd w:val="0"/>
        <w:spacing w:after="0" w:line="240" w:lineRule="auto"/>
        <w:rPr>
          <w:rFonts w:cs="Tahoma"/>
        </w:rPr>
      </w:pPr>
      <w:r>
        <w:rPr>
          <w:rFonts w:cs="Tahoma"/>
        </w:rPr>
        <w:t>5.Mile widziane doświadczenie w różnych formach wsparcia środowiskowego dla osób chorujących psychicznie</w:t>
      </w:r>
    </w:p>
    <w:p w:rsidR="00C32833" w:rsidRDefault="00C32833"/>
    <w:p w:rsidR="008C0E6C" w:rsidRDefault="00246A81" w:rsidP="008C0E6C">
      <w:pPr>
        <w:rPr>
          <w:u w:val="single"/>
        </w:rPr>
      </w:pPr>
      <w:r w:rsidRPr="00246A81">
        <w:rPr>
          <w:u w:val="single"/>
        </w:rPr>
        <w:t>Oferujemy</w:t>
      </w:r>
    </w:p>
    <w:p w:rsidR="00100DE0" w:rsidRDefault="00026A64" w:rsidP="008C0E6C">
      <w:r>
        <w:t>- p</w:t>
      </w:r>
      <w:r w:rsidR="00100DE0" w:rsidRPr="00100DE0">
        <w:t xml:space="preserve">racę </w:t>
      </w:r>
      <w:r w:rsidR="00100DE0">
        <w:t>w profesjo</w:t>
      </w:r>
      <w:r w:rsidR="00100DE0" w:rsidRPr="00100DE0">
        <w:t>nalnym zespole</w:t>
      </w:r>
      <w:r w:rsidR="00100DE0">
        <w:t xml:space="preserve"> przy realizacji innowacyjnego projektu</w:t>
      </w:r>
    </w:p>
    <w:p w:rsidR="00100DE0" w:rsidRPr="00100DE0" w:rsidRDefault="00026A64" w:rsidP="008C0E6C">
      <w:r>
        <w:t>- m</w:t>
      </w:r>
      <w:r w:rsidR="00100DE0">
        <w:t>ożliwość bezpłatnych szkoleń</w:t>
      </w:r>
    </w:p>
    <w:p w:rsidR="008C0E6C" w:rsidRDefault="008C0E6C" w:rsidP="008C0E6C">
      <w:r w:rsidRPr="008C0E6C">
        <w:t>- zatrudnienie na umowę o pracę</w:t>
      </w:r>
    </w:p>
    <w:p w:rsidR="00246A81" w:rsidRDefault="00100DE0">
      <w:r>
        <w:t xml:space="preserve"> - elastyczność co do wymiaru etatu </w:t>
      </w:r>
    </w:p>
    <w:p w:rsidR="00026A64" w:rsidRPr="00026A64" w:rsidRDefault="00026A64"/>
    <w:p w:rsidR="00246A81" w:rsidRPr="00026A64" w:rsidRDefault="00246A81">
      <w:pPr>
        <w:rPr>
          <w:sz w:val="32"/>
          <w:szCs w:val="32"/>
        </w:rPr>
      </w:pPr>
      <w:r w:rsidRPr="00026A64">
        <w:rPr>
          <w:sz w:val="32"/>
          <w:szCs w:val="32"/>
        </w:rPr>
        <w:t xml:space="preserve">Oferty </w:t>
      </w:r>
      <w:r w:rsidR="00026A64" w:rsidRPr="00026A64">
        <w:rPr>
          <w:sz w:val="32"/>
          <w:szCs w:val="32"/>
        </w:rPr>
        <w:t xml:space="preserve"> zawierające </w:t>
      </w:r>
      <w:r w:rsidR="00026A64" w:rsidRPr="00026A64">
        <w:rPr>
          <w:b/>
          <w:sz w:val="32"/>
          <w:szCs w:val="32"/>
        </w:rPr>
        <w:t>CV i list motywacyjny</w:t>
      </w:r>
      <w:r w:rsidR="00026A64" w:rsidRPr="00026A64">
        <w:rPr>
          <w:sz w:val="32"/>
          <w:szCs w:val="32"/>
        </w:rPr>
        <w:t xml:space="preserve"> </w:t>
      </w:r>
      <w:r w:rsidRPr="00026A64">
        <w:rPr>
          <w:sz w:val="32"/>
          <w:szCs w:val="32"/>
        </w:rPr>
        <w:t xml:space="preserve">należy przesyłać mailem </w:t>
      </w:r>
      <w:r w:rsidR="00100DE0" w:rsidRPr="00026A64">
        <w:rPr>
          <w:sz w:val="32"/>
          <w:szCs w:val="32"/>
        </w:rPr>
        <w:t xml:space="preserve">na adres </w:t>
      </w:r>
      <w:r w:rsidR="00026A64" w:rsidRPr="00026A64">
        <w:rPr>
          <w:b/>
          <w:sz w:val="32"/>
          <w:szCs w:val="32"/>
        </w:rPr>
        <w:t>przyjazna.dlon@gmail.com</w:t>
      </w:r>
      <w:r w:rsidR="00026A64" w:rsidRPr="00026A64">
        <w:rPr>
          <w:sz w:val="32"/>
          <w:szCs w:val="32"/>
        </w:rPr>
        <w:t xml:space="preserve"> do dnia </w:t>
      </w:r>
      <w:r w:rsidR="00026A64" w:rsidRPr="00026A64">
        <w:rPr>
          <w:b/>
          <w:sz w:val="32"/>
          <w:szCs w:val="32"/>
        </w:rPr>
        <w:t>15 września 2017</w:t>
      </w:r>
      <w:r w:rsidR="00026A64" w:rsidRPr="00026A64">
        <w:rPr>
          <w:sz w:val="32"/>
          <w:szCs w:val="32"/>
        </w:rPr>
        <w:t xml:space="preserve">. W tytule maila proszę podać </w:t>
      </w:r>
      <w:r w:rsidR="00026A64" w:rsidRPr="00026A64">
        <w:rPr>
          <w:i/>
          <w:sz w:val="32"/>
          <w:szCs w:val="32"/>
        </w:rPr>
        <w:t>asystent środowiskowy</w:t>
      </w:r>
      <w:r w:rsidR="00026A64" w:rsidRPr="00026A64">
        <w:rPr>
          <w:sz w:val="32"/>
          <w:szCs w:val="32"/>
        </w:rPr>
        <w:t>.</w:t>
      </w:r>
    </w:p>
    <w:sectPr w:rsidR="00246A81" w:rsidRPr="00026A64" w:rsidSect="006B122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2875" w:rsidRDefault="00512875" w:rsidP="001104A2">
      <w:pPr>
        <w:spacing w:after="0" w:line="240" w:lineRule="auto"/>
      </w:pPr>
      <w:r>
        <w:separator/>
      </w:r>
    </w:p>
  </w:endnote>
  <w:endnote w:type="continuationSeparator" w:id="0">
    <w:p w:rsidR="00512875" w:rsidRDefault="00512875" w:rsidP="00110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bel">
    <w:altName w:val="Corbel"/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A64" w:rsidRPr="00026A64" w:rsidRDefault="00026A64">
    <w:pPr>
      <w:pStyle w:val="Stopka"/>
      <w:rPr>
        <w:rStyle w:val="Pogrubienie"/>
        <w:b w:val="0"/>
        <w:sz w:val="16"/>
        <w:szCs w:val="16"/>
      </w:rPr>
    </w:pPr>
    <w:r w:rsidRPr="00026A64">
      <w:rPr>
        <w:sz w:val="16"/>
        <w:szCs w:val="16"/>
      </w:rPr>
      <w:t>Stowarzyszenie na rzecz osób z kryzysami psychicznymi Przyjazna Dłoń</w:t>
    </w:r>
  </w:p>
  <w:p w:rsidR="00026A64" w:rsidRPr="00026A64" w:rsidRDefault="00026A64">
    <w:pPr>
      <w:pStyle w:val="Stopka"/>
      <w:rPr>
        <w:sz w:val="16"/>
        <w:szCs w:val="16"/>
      </w:rPr>
    </w:pPr>
    <w:r w:rsidRPr="00026A64">
      <w:rPr>
        <w:rStyle w:val="Pogrubienie"/>
        <w:b w:val="0"/>
        <w:sz w:val="16"/>
        <w:szCs w:val="16"/>
      </w:rPr>
      <w:t>ul. Chrobrego 56, 80-423 Gdańsk</w:t>
    </w:r>
  </w:p>
  <w:p w:rsidR="00026A64" w:rsidRPr="00026A64" w:rsidRDefault="00026A64">
    <w:pPr>
      <w:pStyle w:val="Stopka"/>
      <w:rPr>
        <w:sz w:val="16"/>
        <w:szCs w:val="16"/>
      </w:rPr>
    </w:pPr>
    <w:r w:rsidRPr="00026A64">
      <w:rPr>
        <w:sz w:val="16"/>
        <w:szCs w:val="16"/>
      </w:rPr>
      <w:t>przyjaznadlon.pl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2875" w:rsidRDefault="00512875" w:rsidP="001104A2">
      <w:pPr>
        <w:spacing w:after="0" w:line="240" w:lineRule="auto"/>
      </w:pPr>
      <w:r>
        <w:separator/>
      </w:r>
    </w:p>
  </w:footnote>
  <w:footnote w:type="continuationSeparator" w:id="0">
    <w:p w:rsidR="00512875" w:rsidRDefault="00512875" w:rsidP="001104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4A2" w:rsidRDefault="001104A2" w:rsidP="000A388C">
    <w:pPr>
      <w:pStyle w:val="Nagwek"/>
      <w:tabs>
        <w:tab w:val="clear" w:pos="9072"/>
        <w:tab w:val="left" w:pos="7737"/>
      </w:tabs>
    </w:pPr>
    <w:r>
      <w:rPr>
        <w:noProof/>
        <w:lang w:eastAsia="pl-PL"/>
      </w:rPr>
      <w:drawing>
        <wp:inline distT="0" distB="0" distL="0" distR="0">
          <wp:extent cx="3900027" cy="733072"/>
          <wp:effectExtent l="19050" t="0" r="5223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4528" cy="7339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66F07">
      <w:t xml:space="preserve">                       </w:t>
    </w:r>
    <w:r w:rsidR="000A388C">
      <w:rPr>
        <w:noProof/>
        <w:lang w:eastAsia="pl-PL"/>
      </w:rPr>
      <w:drawing>
        <wp:inline distT="0" distB="0" distL="0" distR="0">
          <wp:extent cx="1062775" cy="1062507"/>
          <wp:effectExtent l="19050" t="0" r="4025" b="0"/>
          <wp:docPr id="2" name="logo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" descr="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255" cy="106498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104A2" w:rsidRDefault="001104A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083E0D"/>
    <w:multiLevelType w:val="hybridMultilevel"/>
    <w:tmpl w:val="570CC1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147BD7"/>
    <w:rsid w:val="00026A64"/>
    <w:rsid w:val="000A388C"/>
    <w:rsid w:val="00100DE0"/>
    <w:rsid w:val="001104A2"/>
    <w:rsid w:val="00147BD7"/>
    <w:rsid w:val="00246A81"/>
    <w:rsid w:val="00512875"/>
    <w:rsid w:val="006B1227"/>
    <w:rsid w:val="008C0E6C"/>
    <w:rsid w:val="00C32833"/>
    <w:rsid w:val="00C66F07"/>
    <w:rsid w:val="00D47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1227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04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04A2"/>
  </w:style>
  <w:style w:type="paragraph" w:styleId="Stopka">
    <w:name w:val="footer"/>
    <w:basedOn w:val="Normalny"/>
    <w:link w:val="StopkaZnak"/>
    <w:uiPriority w:val="99"/>
    <w:unhideWhenUsed/>
    <w:rsid w:val="001104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04A2"/>
  </w:style>
  <w:style w:type="paragraph" w:styleId="Tekstdymka">
    <w:name w:val="Balloon Text"/>
    <w:basedOn w:val="Normalny"/>
    <w:link w:val="TekstdymkaZnak"/>
    <w:uiPriority w:val="99"/>
    <w:semiHidden/>
    <w:unhideWhenUsed/>
    <w:rsid w:val="00110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04A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32833"/>
    <w:pPr>
      <w:autoSpaceDE w:val="0"/>
      <w:autoSpaceDN w:val="0"/>
      <w:adjustRightInd w:val="0"/>
      <w:spacing w:after="0" w:line="240" w:lineRule="auto"/>
    </w:pPr>
    <w:rPr>
      <w:rFonts w:ascii="Corbel" w:hAnsi="Corbel" w:cs="Corbel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0E6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C0E6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C0E6C"/>
    <w:rPr>
      <w:vertAlign w:val="superscript"/>
    </w:rPr>
  </w:style>
  <w:style w:type="paragraph" w:styleId="Akapitzlist">
    <w:name w:val="List Paragraph"/>
    <w:basedOn w:val="Normalny"/>
    <w:uiPriority w:val="34"/>
    <w:qFormat/>
    <w:rsid w:val="008C0E6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026A6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92E5DE-62CD-4E9B-90E7-EB00C1514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506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Strojna</dc:creator>
  <cp:lastModifiedBy>Strojna</cp:lastModifiedBy>
  <cp:revision>1</cp:revision>
  <dcterms:created xsi:type="dcterms:W3CDTF">2017-08-02T17:26:00Z</dcterms:created>
  <dcterms:modified xsi:type="dcterms:W3CDTF">2017-08-02T20:33:00Z</dcterms:modified>
</cp:coreProperties>
</file>